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2A0B2" w14:textId="77777777" w:rsidR="00FE6604" w:rsidRDefault="00FE6604" w:rsidP="00FE6604">
      <w:pPr>
        <w:jc w:val="both"/>
      </w:pPr>
    </w:p>
    <w:p w14:paraId="6A5BC60C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Інформація</w:t>
      </w:r>
    </w:p>
    <w:p w14:paraId="5DC99E16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Про дотримання виконавської</w:t>
      </w:r>
    </w:p>
    <w:p w14:paraId="1AC2A921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дисципліни щодо реалізації завдань,</w:t>
      </w:r>
    </w:p>
    <w:p w14:paraId="38DF297C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визначених нормативно-правовими актами</w:t>
      </w:r>
    </w:p>
    <w:p w14:paraId="6447535C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Президента України, Кабінету Міністрів України,</w:t>
      </w:r>
    </w:p>
    <w:p w14:paraId="1F55DE0B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розпорядчими документами обласної військової адміністрації, власними контрольними документами та стан розгляду звернень, скарг, депутатських звернень та інформаційних запитів за І півріччя 2024 року</w:t>
      </w:r>
    </w:p>
    <w:p w14:paraId="3C341BDF" w14:textId="77777777" w:rsidR="00FE6604" w:rsidRDefault="00FE6604" w:rsidP="00FE6604">
      <w:pPr>
        <w:jc w:val="center"/>
        <w:rPr>
          <w:sz w:val="28"/>
          <w:szCs w:val="28"/>
        </w:rPr>
      </w:pPr>
    </w:p>
    <w:p w14:paraId="361E059E" w14:textId="77777777" w:rsidR="00FE6604" w:rsidRDefault="00FE6604" w:rsidP="00FE6604">
      <w:pPr>
        <w:pStyle w:val="a3"/>
        <w:shd w:val="clear" w:color="auto" w:fill="FFFFFF"/>
        <w:spacing w:before="195" w:beforeAutospacing="0" w:after="195" w:afterAutospacing="0"/>
        <w:ind w:firstLine="708"/>
        <w:jc w:val="both"/>
        <w:rPr>
          <w:b/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/>
        </w:rPr>
        <w:t>Дотримання виконавської   дисципліни, організація виконання документів та здійснення контролю за ними є одним з важливих завдань у виконавчому комітеті Нововолинської міської ради і носить системний, цілеспрямований характер та здійснюється відповідно до вимог чинного законодавства, а також, згідно з  нормативними документами</w:t>
      </w:r>
      <w:r>
        <w:rPr>
          <w:sz w:val="28"/>
          <w:szCs w:val="28"/>
          <w:lang w:val="uk-UA" w:eastAsia="uk-UA"/>
        </w:rPr>
        <w:t xml:space="preserve"> виконавчого комітету міської ради.</w:t>
      </w:r>
      <w:r>
        <w:rPr>
          <w:i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Ефективність здійснення контролю забезпечується, насамперед, чіткою та злагодженою роботою кожного окремого управління, відділу та їх взаємодією між собою.  </w:t>
      </w:r>
    </w:p>
    <w:p w14:paraId="38CA3C71" w14:textId="20480C97" w:rsidR="00FE6604" w:rsidRDefault="00FE6604" w:rsidP="00FE6604">
      <w:pPr>
        <w:pStyle w:val="a3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uk-UA"/>
        </w:rPr>
        <w:t xml:space="preserve">       </w:t>
      </w:r>
      <w:r>
        <w:rPr>
          <w:sz w:val="28"/>
          <w:szCs w:val="28"/>
          <w:lang w:val="uk-UA" w:eastAsia="uk-UA"/>
        </w:rPr>
        <w:t>У контексті виконавської дисципліни о</w:t>
      </w:r>
      <w:proofErr w:type="spellStart"/>
      <w:r>
        <w:rPr>
          <w:sz w:val="28"/>
          <w:szCs w:val="28"/>
          <w:lang w:eastAsia="uk-UA"/>
        </w:rPr>
        <w:t>дним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із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напрямків</w:t>
      </w:r>
      <w:proofErr w:type="spellEnd"/>
      <w:r>
        <w:rPr>
          <w:sz w:val="28"/>
          <w:szCs w:val="28"/>
          <w:lang w:val="uk-UA" w:eastAsia="uk-UA"/>
        </w:rPr>
        <w:t xml:space="preserve"> роботи</w:t>
      </w:r>
      <w:r>
        <w:rPr>
          <w:sz w:val="28"/>
          <w:szCs w:val="28"/>
          <w:lang w:eastAsia="uk-UA"/>
        </w:rPr>
        <w:t xml:space="preserve"> є </w:t>
      </w:r>
      <w:proofErr w:type="spellStart"/>
      <w:r>
        <w:rPr>
          <w:sz w:val="28"/>
          <w:szCs w:val="28"/>
          <w:lang w:eastAsia="uk-UA"/>
        </w:rPr>
        <w:t>планування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діяльності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виконавчих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органів</w:t>
      </w:r>
      <w:proofErr w:type="spellEnd"/>
      <w:r>
        <w:rPr>
          <w:sz w:val="28"/>
          <w:szCs w:val="28"/>
          <w:lang w:eastAsia="uk-UA"/>
        </w:rPr>
        <w:t xml:space="preserve">. </w:t>
      </w:r>
      <w:proofErr w:type="spellStart"/>
      <w:r>
        <w:rPr>
          <w:sz w:val="28"/>
          <w:szCs w:val="28"/>
          <w:lang w:eastAsia="uk-UA"/>
        </w:rPr>
        <w:t>Керівники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управлінь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відділів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працюють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відповідно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річного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місячного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планів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роботи</w:t>
      </w:r>
      <w:proofErr w:type="spellEnd"/>
      <w:r>
        <w:rPr>
          <w:sz w:val="28"/>
          <w:szCs w:val="28"/>
          <w:lang w:eastAsia="uk-UA"/>
        </w:rPr>
        <w:t xml:space="preserve">. </w:t>
      </w:r>
      <w:proofErr w:type="spellStart"/>
      <w:r>
        <w:rPr>
          <w:sz w:val="28"/>
          <w:szCs w:val="28"/>
          <w:lang w:eastAsia="uk-UA"/>
        </w:rPr>
        <w:t>Рішенням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щоквартально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затверджується</w:t>
      </w:r>
      <w:proofErr w:type="spellEnd"/>
      <w:r>
        <w:rPr>
          <w:sz w:val="28"/>
          <w:szCs w:val="28"/>
          <w:lang w:eastAsia="uk-UA"/>
        </w:rPr>
        <w:t xml:space="preserve"> план </w:t>
      </w:r>
      <w:proofErr w:type="spellStart"/>
      <w:r>
        <w:rPr>
          <w:sz w:val="28"/>
          <w:szCs w:val="28"/>
          <w:lang w:eastAsia="uk-UA"/>
        </w:rPr>
        <w:t>роботи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proofErr w:type="gram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виконавчих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органів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який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формується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згідно</w:t>
      </w:r>
      <w:proofErr w:type="spellEnd"/>
      <w:r>
        <w:rPr>
          <w:sz w:val="28"/>
          <w:szCs w:val="28"/>
          <w:lang w:eastAsia="uk-UA"/>
        </w:rPr>
        <w:t xml:space="preserve"> з </w:t>
      </w:r>
      <w:proofErr w:type="spellStart"/>
      <w:r>
        <w:rPr>
          <w:sz w:val="28"/>
          <w:szCs w:val="28"/>
          <w:lang w:eastAsia="uk-UA"/>
        </w:rPr>
        <w:t>пропозиціями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голови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його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заступників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керуючої</w:t>
      </w:r>
      <w:proofErr w:type="spellEnd"/>
      <w:r>
        <w:rPr>
          <w:sz w:val="28"/>
          <w:szCs w:val="28"/>
          <w:lang w:eastAsia="uk-UA"/>
        </w:rPr>
        <w:t xml:space="preserve"> справами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ради, </w:t>
      </w:r>
      <w:proofErr w:type="spellStart"/>
      <w:r>
        <w:rPr>
          <w:sz w:val="28"/>
          <w:szCs w:val="28"/>
          <w:lang w:eastAsia="uk-UA"/>
        </w:rPr>
        <w:t>керівників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управлінь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відділів</w:t>
      </w:r>
      <w:proofErr w:type="spellEnd"/>
      <w:r>
        <w:rPr>
          <w:sz w:val="28"/>
          <w:szCs w:val="28"/>
          <w:lang w:eastAsia="uk-UA"/>
        </w:rPr>
        <w:t xml:space="preserve">. З </w:t>
      </w:r>
      <w:proofErr w:type="spellStart"/>
      <w:r>
        <w:rPr>
          <w:sz w:val="28"/>
          <w:szCs w:val="28"/>
          <w:lang w:eastAsia="uk-UA"/>
        </w:rPr>
        <w:t>усіх</w:t>
      </w:r>
      <w:proofErr w:type="spellEnd"/>
      <w:r>
        <w:rPr>
          <w:sz w:val="28"/>
          <w:szCs w:val="28"/>
          <w:lang w:eastAsia="uk-UA"/>
        </w:rPr>
        <w:t xml:space="preserve"> 16 </w:t>
      </w:r>
      <w:proofErr w:type="spellStart"/>
      <w:r>
        <w:rPr>
          <w:sz w:val="28"/>
          <w:szCs w:val="28"/>
          <w:lang w:eastAsia="uk-UA"/>
        </w:rPr>
        <w:t>питань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які</w:t>
      </w:r>
      <w:proofErr w:type="spellEnd"/>
      <w:r>
        <w:rPr>
          <w:sz w:val="28"/>
          <w:szCs w:val="28"/>
          <w:lang w:eastAsia="uk-UA"/>
        </w:rPr>
        <w:t xml:space="preserve"> були </w:t>
      </w:r>
      <w:proofErr w:type="spellStart"/>
      <w:r>
        <w:rPr>
          <w:sz w:val="28"/>
          <w:szCs w:val="28"/>
          <w:lang w:eastAsia="uk-UA"/>
        </w:rPr>
        <w:t>заплановані</w:t>
      </w:r>
      <w:proofErr w:type="spellEnd"/>
      <w:r>
        <w:rPr>
          <w:sz w:val="28"/>
          <w:szCs w:val="28"/>
          <w:lang w:eastAsia="uk-UA"/>
        </w:rPr>
        <w:t xml:space="preserve"> для </w:t>
      </w:r>
      <w:proofErr w:type="spellStart"/>
      <w:r>
        <w:rPr>
          <w:sz w:val="28"/>
          <w:szCs w:val="28"/>
          <w:lang w:eastAsia="uk-UA"/>
        </w:rPr>
        <w:t>розгляду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виконкомі</w:t>
      </w:r>
      <w:proofErr w:type="spellEnd"/>
      <w:r>
        <w:rPr>
          <w:sz w:val="28"/>
          <w:szCs w:val="28"/>
          <w:lang w:eastAsia="uk-UA"/>
        </w:rPr>
        <w:t xml:space="preserve"> у І </w:t>
      </w:r>
      <w:proofErr w:type="spellStart"/>
      <w:r>
        <w:rPr>
          <w:sz w:val="28"/>
          <w:szCs w:val="28"/>
          <w:lang w:eastAsia="uk-UA"/>
        </w:rPr>
        <w:t>кварталі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підготовлені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ухвалені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відповідні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, у ІІ </w:t>
      </w:r>
      <w:proofErr w:type="spellStart"/>
      <w:r>
        <w:rPr>
          <w:sz w:val="28"/>
          <w:szCs w:val="28"/>
          <w:lang w:eastAsia="uk-UA"/>
        </w:rPr>
        <w:t>кварталі</w:t>
      </w:r>
      <w:proofErr w:type="spellEnd"/>
      <w:r>
        <w:rPr>
          <w:sz w:val="28"/>
          <w:szCs w:val="28"/>
          <w:lang w:eastAsia="uk-UA"/>
        </w:rPr>
        <w:t xml:space="preserve"> з 25 </w:t>
      </w:r>
      <w:proofErr w:type="spellStart"/>
      <w:r>
        <w:rPr>
          <w:sz w:val="28"/>
          <w:szCs w:val="28"/>
          <w:lang w:eastAsia="uk-UA"/>
        </w:rPr>
        <w:t>питань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які</w:t>
      </w:r>
      <w:proofErr w:type="spellEnd"/>
      <w:r>
        <w:rPr>
          <w:sz w:val="28"/>
          <w:szCs w:val="28"/>
          <w:lang w:eastAsia="uk-UA"/>
        </w:rPr>
        <w:t xml:space="preserve"> були </w:t>
      </w:r>
      <w:proofErr w:type="spellStart"/>
      <w:r>
        <w:rPr>
          <w:sz w:val="28"/>
          <w:szCs w:val="28"/>
          <w:lang w:eastAsia="uk-UA"/>
        </w:rPr>
        <w:t>включені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щоквартального</w:t>
      </w:r>
      <w:proofErr w:type="spellEnd"/>
      <w:r>
        <w:rPr>
          <w:sz w:val="28"/>
          <w:szCs w:val="28"/>
          <w:lang w:eastAsia="uk-UA"/>
        </w:rPr>
        <w:t xml:space="preserve"> плану, не </w:t>
      </w:r>
      <w:proofErr w:type="spellStart"/>
      <w:r>
        <w:rPr>
          <w:sz w:val="28"/>
          <w:szCs w:val="28"/>
          <w:lang w:eastAsia="uk-UA"/>
        </w:rPr>
        <w:t>підготовлені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проєкти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таких </w:t>
      </w:r>
      <w:proofErr w:type="spellStart"/>
      <w:r>
        <w:rPr>
          <w:sz w:val="28"/>
          <w:szCs w:val="28"/>
          <w:lang w:eastAsia="uk-UA"/>
        </w:rPr>
        <w:t>рішень</w:t>
      </w:r>
      <w:proofErr w:type="spellEnd"/>
      <w:r>
        <w:rPr>
          <w:sz w:val="28"/>
          <w:szCs w:val="28"/>
          <w:lang w:eastAsia="uk-UA"/>
        </w:rPr>
        <w:t xml:space="preserve">: про </w:t>
      </w:r>
      <w:proofErr w:type="spellStart"/>
      <w:r>
        <w:rPr>
          <w:sz w:val="28"/>
          <w:szCs w:val="28"/>
          <w:lang w:eastAsia="uk-UA"/>
        </w:rPr>
        <w:t>технічний</w:t>
      </w:r>
      <w:proofErr w:type="spellEnd"/>
      <w:r>
        <w:rPr>
          <w:sz w:val="28"/>
          <w:szCs w:val="28"/>
          <w:lang w:eastAsia="uk-UA"/>
        </w:rPr>
        <w:t xml:space="preserve"> стан </w:t>
      </w:r>
      <w:proofErr w:type="spellStart"/>
      <w:r>
        <w:rPr>
          <w:sz w:val="28"/>
          <w:szCs w:val="28"/>
          <w:lang w:eastAsia="uk-UA"/>
        </w:rPr>
        <w:t>дитячих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ігрових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майданчиків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території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Нововолинської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 xml:space="preserve">  та</w:t>
      </w:r>
      <w:proofErr w:type="gramEnd"/>
      <w:r>
        <w:rPr>
          <w:sz w:val="28"/>
          <w:szCs w:val="28"/>
          <w:lang w:eastAsia="uk-UA"/>
        </w:rPr>
        <w:t xml:space="preserve"> про роботу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молоді</w:t>
      </w:r>
      <w:proofErr w:type="spellEnd"/>
      <w:r>
        <w:rPr>
          <w:sz w:val="28"/>
          <w:szCs w:val="28"/>
          <w:lang w:eastAsia="uk-UA"/>
        </w:rPr>
        <w:t xml:space="preserve"> та спорту</w:t>
      </w:r>
      <w:r>
        <w:rPr>
          <w:sz w:val="28"/>
          <w:szCs w:val="28"/>
          <w:lang w:val="uk-UA" w:eastAsia="uk-UA"/>
        </w:rPr>
        <w:t>.</w:t>
      </w:r>
      <w:r>
        <w:rPr>
          <w:sz w:val="28"/>
          <w:szCs w:val="28"/>
          <w:lang w:eastAsia="uk-UA"/>
        </w:rPr>
        <w:t xml:space="preserve"> </w:t>
      </w:r>
    </w:p>
    <w:p w14:paraId="417D7DD0" w14:textId="6735C45C" w:rsidR="00FE6604" w:rsidRDefault="00C539B6" w:rsidP="00C539B6">
      <w:pPr>
        <w:pStyle w:val="a3"/>
        <w:shd w:val="clear" w:color="auto" w:fill="FFFFFF"/>
        <w:spacing w:before="195" w:beforeAutospacing="0" w:after="195" w:afterAutospacing="0"/>
        <w:jc w:val="both"/>
        <w:rPr>
          <w:sz w:val="28"/>
        </w:rPr>
      </w:pPr>
      <w:r>
        <w:rPr>
          <w:color w:val="000000"/>
          <w:sz w:val="28"/>
          <w:szCs w:val="28"/>
          <w:lang w:val="uk-UA"/>
        </w:rPr>
        <w:t xml:space="preserve">       З</w:t>
      </w:r>
      <w:r w:rsidR="00FE6604">
        <w:rPr>
          <w:color w:val="000000"/>
          <w:sz w:val="28"/>
          <w:szCs w:val="28"/>
          <w:lang w:val="uk-UA"/>
        </w:rPr>
        <w:t xml:space="preserve">а даними системи електронного документообігу АСКОД станом на 14 червня 2024 року </w:t>
      </w:r>
      <w:r w:rsidR="00FE6604">
        <w:rPr>
          <w:sz w:val="28"/>
          <w:lang w:val="uk-UA"/>
        </w:rPr>
        <w:t xml:space="preserve">у виконавчому комітеті зареєстровано та направлено у роботу за резолюціями керівництва </w:t>
      </w:r>
      <w:r w:rsidR="00FE6604">
        <w:rPr>
          <w:b/>
          <w:bCs/>
          <w:sz w:val="28"/>
          <w:lang w:val="uk-UA"/>
        </w:rPr>
        <w:t>2844</w:t>
      </w:r>
      <w:r w:rsidR="00FE6604">
        <w:rPr>
          <w:sz w:val="28"/>
          <w:lang w:val="uk-UA"/>
        </w:rPr>
        <w:t xml:space="preserve"> вхідних документи, в </w:t>
      </w:r>
      <w:proofErr w:type="spellStart"/>
      <w:r w:rsidR="00FE6604">
        <w:rPr>
          <w:sz w:val="28"/>
          <w:lang w:val="uk-UA"/>
        </w:rPr>
        <w:t>т.ч</w:t>
      </w:r>
      <w:proofErr w:type="spellEnd"/>
      <w:r w:rsidR="00FE6604">
        <w:rPr>
          <w:sz w:val="28"/>
          <w:lang w:val="uk-UA"/>
        </w:rPr>
        <w:t>.: актів ВРУ – 9, актів КМУ –50, розпоряджень голів Волинської О</w:t>
      </w:r>
      <w:r>
        <w:rPr>
          <w:sz w:val="28"/>
          <w:lang w:val="uk-UA"/>
        </w:rPr>
        <w:t>В</w:t>
      </w:r>
      <w:r w:rsidR="00FE6604">
        <w:rPr>
          <w:sz w:val="28"/>
          <w:lang w:val="uk-UA"/>
        </w:rPr>
        <w:t>А  та Володимирської РДА –41, наказів обласної та районної військової державних адміністрацій – 13</w:t>
      </w:r>
      <w:r w:rsidR="00FE6604">
        <w:rPr>
          <w:b/>
          <w:sz w:val="28"/>
          <w:lang w:val="uk-UA"/>
        </w:rPr>
        <w:t>,</w:t>
      </w:r>
      <w:r w:rsidR="00FE6604">
        <w:rPr>
          <w:sz w:val="28"/>
          <w:lang w:val="uk-UA"/>
        </w:rPr>
        <w:t xml:space="preserve"> доручень начальників ОВА та РДА – 11, запитів Волинської обласної та Володимирської окружної прокуратури – 22, звернень </w:t>
      </w:r>
      <w:proofErr w:type="spellStart"/>
      <w:r w:rsidR="00FE6604">
        <w:rPr>
          <w:sz w:val="28"/>
          <w:lang w:val="uk-UA"/>
        </w:rPr>
        <w:t>старост</w:t>
      </w:r>
      <w:proofErr w:type="spellEnd"/>
      <w:r w:rsidR="00FE6604">
        <w:rPr>
          <w:sz w:val="28"/>
          <w:lang w:val="uk-UA"/>
        </w:rPr>
        <w:t xml:space="preserve"> </w:t>
      </w:r>
      <w:proofErr w:type="spellStart"/>
      <w:r w:rsidR="00FE6604">
        <w:rPr>
          <w:sz w:val="28"/>
          <w:lang w:val="uk-UA"/>
        </w:rPr>
        <w:t>старостинських</w:t>
      </w:r>
      <w:proofErr w:type="spellEnd"/>
      <w:r w:rsidR="00FE6604">
        <w:rPr>
          <w:sz w:val="28"/>
          <w:lang w:val="uk-UA"/>
        </w:rPr>
        <w:t xml:space="preserve"> округів –13, звернень голів ОСББ –16, звернень від юридичних осіб (громадські організації, фонди, підприємства, установи) –72, адвокатських запитів –5, депутатських звернень – 75, запитів на інформацію –65, листів</w:t>
      </w:r>
      <w:r w:rsidR="00FE6604">
        <w:rPr>
          <w:sz w:val="28"/>
          <w:szCs w:val="28"/>
          <w:lang w:val="uk-UA"/>
        </w:rPr>
        <w:t xml:space="preserve"> територіальних органів міністерств, інших центральних органів виконавчої влади – 2442</w:t>
      </w:r>
      <w:r w:rsidR="00FE6604">
        <w:rPr>
          <w:sz w:val="28"/>
          <w:lang w:val="uk-UA"/>
        </w:rPr>
        <w:t xml:space="preserve">. </w:t>
      </w:r>
    </w:p>
    <w:p w14:paraId="06506856" w14:textId="77777777" w:rsidR="00FE6604" w:rsidRDefault="00FE6604" w:rsidP="00C539B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За цей період опрацьовано</w:t>
      </w:r>
      <w:r>
        <w:rPr>
          <w:sz w:val="28"/>
          <w:szCs w:val="28"/>
          <w:lang w:eastAsia="uk-UA"/>
        </w:rPr>
        <w:t xml:space="preserve"> </w:t>
      </w:r>
      <w:r>
        <w:rPr>
          <w:b/>
          <w:bCs/>
          <w:sz w:val="28"/>
          <w:lang w:val="uk-UA"/>
        </w:rPr>
        <w:t>3115</w:t>
      </w:r>
      <w:r>
        <w:rPr>
          <w:sz w:val="28"/>
          <w:lang w:val="uk-UA"/>
        </w:rPr>
        <w:t xml:space="preserve"> листів </w:t>
      </w:r>
      <w:proofErr w:type="spellStart"/>
      <w:r>
        <w:rPr>
          <w:sz w:val="28"/>
          <w:szCs w:val="28"/>
          <w:lang w:eastAsia="uk-UA"/>
        </w:rPr>
        <w:t>вихідної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кореспонденції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надіслано</w:t>
      </w:r>
      <w:proofErr w:type="spellEnd"/>
      <w:r>
        <w:rPr>
          <w:sz w:val="28"/>
          <w:szCs w:val="28"/>
          <w:lang w:eastAsia="uk-UA"/>
        </w:rPr>
        <w:t xml:space="preserve"> адресатам через систему АСКОД, СЕВ, </w:t>
      </w:r>
      <w:proofErr w:type="spellStart"/>
      <w:r>
        <w:rPr>
          <w:sz w:val="28"/>
          <w:szCs w:val="28"/>
          <w:lang w:eastAsia="uk-UA"/>
        </w:rPr>
        <w:t>поштою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або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передані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наручно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підприємствам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організаціям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чи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установам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lang w:val="uk-UA"/>
        </w:rPr>
        <w:t xml:space="preserve">вихідних листів. </w:t>
      </w:r>
    </w:p>
    <w:p w14:paraId="55BF6190" w14:textId="77777777" w:rsidR="00FE6604" w:rsidRDefault="00FE6604" w:rsidP="00FE6604">
      <w:pPr>
        <w:jc w:val="both"/>
        <w:rPr>
          <w:sz w:val="28"/>
        </w:rPr>
      </w:pPr>
      <w:r>
        <w:rPr>
          <w:sz w:val="28"/>
        </w:rPr>
        <w:lastRenderedPageBreak/>
        <w:t xml:space="preserve">       У цьому році у виконавчому комітеті зареєстровано </w:t>
      </w:r>
      <w:r>
        <w:rPr>
          <w:b/>
          <w:bCs/>
          <w:sz w:val="28"/>
        </w:rPr>
        <w:t xml:space="preserve">870 </w:t>
      </w:r>
      <w:r>
        <w:rPr>
          <w:sz w:val="28"/>
        </w:rPr>
        <w:t xml:space="preserve">контрольних документів, з них </w:t>
      </w:r>
      <w:r>
        <w:rPr>
          <w:b/>
          <w:bCs/>
          <w:sz w:val="28"/>
        </w:rPr>
        <w:t>695</w:t>
      </w:r>
      <w:r>
        <w:rPr>
          <w:b/>
          <w:sz w:val="28"/>
        </w:rPr>
        <w:t xml:space="preserve"> - </w:t>
      </w:r>
      <w:r>
        <w:rPr>
          <w:sz w:val="28"/>
        </w:rPr>
        <w:t xml:space="preserve">виконані, а </w:t>
      </w:r>
      <w:r>
        <w:rPr>
          <w:b/>
          <w:bCs/>
          <w:sz w:val="28"/>
        </w:rPr>
        <w:t xml:space="preserve">175 </w:t>
      </w:r>
      <w:r>
        <w:rPr>
          <w:sz w:val="28"/>
        </w:rPr>
        <w:t xml:space="preserve">ще залишаються на контролі. Додатково на контролі перебувають документи з довгостроковими термінами інформування: за </w:t>
      </w:r>
      <w:r>
        <w:rPr>
          <w:b/>
          <w:sz w:val="28"/>
        </w:rPr>
        <w:t>2023</w:t>
      </w:r>
      <w:r>
        <w:rPr>
          <w:sz w:val="28"/>
        </w:rPr>
        <w:t xml:space="preserve"> рік - </w:t>
      </w:r>
      <w:r>
        <w:rPr>
          <w:b/>
          <w:sz w:val="28"/>
        </w:rPr>
        <w:t>22</w:t>
      </w:r>
      <w:r>
        <w:rPr>
          <w:sz w:val="28"/>
        </w:rPr>
        <w:t xml:space="preserve">; за </w:t>
      </w:r>
      <w:r>
        <w:rPr>
          <w:b/>
          <w:sz w:val="28"/>
        </w:rPr>
        <w:t>2022</w:t>
      </w:r>
      <w:r>
        <w:rPr>
          <w:sz w:val="28"/>
        </w:rPr>
        <w:t xml:space="preserve"> рік - </w:t>
      </w:r>
      <w:r>
        <w:rPr>
          <w:b/>
          <w:sz w:val="28"/>
        </w:rPr>
        <w:t>6</w:t>
      </w:r>
      <w:r>
        <w:rPr>
          <w:sz w:val="28"/>
        </w:rPr>
        <w:t xml:space="preserve">; за </w:t>
      </w:r>
      <w:r>
        <w:rPr>
          <w:b/>
          <w:sz w:val="28"/>
        </w:rPr>
        <w:t>2021</w:t>
      </w:r>
      <w:r>
        <w:rPr>
          <w:sz w:val="28"/>
        </w:rPr>
        <w:t xml:space="preserve"> рік – </w:t>
      </w:r>
      <w:r>
        <w:rPr>
          <w:b/>
          <w:sz w:val="28"/>
        </w:rPr>
        <w:t>1</w:t>
      </w:r>
      <w:r>
        <w:rPr>
          <w:sz w:val="28"/>
        </w:rPr>
        <w:t xml:space="preserve">. </w:t>
      </w:r>
    </w:p>
    <w:p w14:paraId="2A0EC59A" w14:textId="77777777" w:rsidR="00FE6604" w:rsidRDefault="00FE6604" w:rsidP="00FE6604">
      <w:pPr>
        <w:jc w:val="both"/>
        <w:rPr>
          <w:sz w:val="28"/>
        </w:rPr>
      </w:pPr>
      <w:r>
        <w:rPr>
          <w:spacing w:val="-2"/>
          <w:sz w:val="28"/>
        </w:rPr>
        <w:t xml:space="preserve">       У 2024 році уже підготовлено </w:t>
      </w:r>
      <w:r>
        <w:rPr>
          <w:b/>
          <w:bCs/>
          <w:spacing w:val="-2"/>
          <w:sz w:val="28"/>
        </w:rPr>
        <w:t>55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 xml:space="preserve">розпоряджень з основної діяльності та </w:t>
      </w:r>
      <w:r w:rsidRPr="00FE6604">
        <w:rPr>
          <w:b/>
          <w:bCs/>
          <w:spacing w:val="-2"/>
          <w:sz w:val="28"/>
        </w:rPr>
        <w:t>71</w:t>
      </w:r>
      <w:r>
        <w:rPr>
          <w:spacing w:val="-2"/>
          <w:sz w:val="28"/>
        </w:rPr>
        <w:t xml:space="preserve"> - з адміністративно-господарської діяльності. У виданих за звітний період розпорядженнях міського голови контрольні терміни містить </w:t>
      </w:r>
      <w:r>
        <w:rPr>
          <w:b/>
          <w:bCs/>
          <w:spacing w:val="-2"/>
          <w:sz w:val="28"/>
        </w:rPr>
        <w:t xml:space="preserve">21 </w:t>
      </w:r>
      <w:r>
        <w:rPr>
          <w:spacing w:val="-2"/>
          <w:sz w:val="28"/>
        </w:rPr>
        <w:t>розпорядження.</w:t>
      </w:r>
      <w:r>
        <w:rPr>
          <w:b/>
          <w:spacing w:val="-2"/>
          <w:sz w:val="28"/>
        </w:rPr>
        <w:t xml:space="preserve"> </w:t>
      </w:r>
    </w:p>
    <w:p w14:paraId="13BF7B31" w14:textId="3666956D" w:rsidR="00FE6604" w:rsidRDefault="00FE6604" w:rsidP="00FE6604">
      <w:pPr>
        <w:jc w:val="both"/>
        <w:rPr>
          <w:b/>
          <w:spacing w:val="-2"/>
          <w:sz w:val="28"/>
        </w:rPr>
      </w:pPr>
      <w:r>
        <w:rPr>
          <w:spacing w:val="-2"/>
          <w:sz w:val="28"/>
        </w:rPr>
        <w:t xml:space="preserve">       За звітний період підготовлено </w:t>
      </w:r>
      <w:r>
        <w:rPr>
          <w:b/>
          <w:bCs/>
          <w:spacing w:val="-2"/>
          <w:sz w:val="28"/>
        </w:rPr>
        <w:t>7</w:t>
      </w:r>
      <w:r>
        <w:rPr>
          <w:spacing w:val="-2"/>
          <w:sz w:val="28"/>
        </w:rPr>
        <w:t xml:space="preserve"> доручень міського голови  та секретаря міської ради.</w:t>
      </w:r>
    </w:p>
    <w:p w14:paraId="33E5BCE6" w14:textId="77777777" w:rsidR="00FE6604" w:rsidRDefault="00FE6604" w:rsidP="00FE6604">
      <w:pPr>
        <w:jc w:val="both"/>
        <w:rPr>
          <w:sz w:val="28"/>
        </w:rPr>
      </w:pPr>
      <w:r>
        <w:rPr>
          <w:sz w:val="28"/>
          <w:szCs w:val="28"/>
          <w:lang w:eastAsia="uk-UA"/>
        </w:rPr>
        <w:t xml:space="preserve">      На даний період опрацьовано </w:t>
      </w:r>
      <w:r>
        <w:rPr>
          <w:b/>
          <w:bCs/>
          <w:sz w:val="28"/>
          <w:szCs w:val="28"/>
          <w:lang w:eastAsia="uk-UA"/>
        </w:rPr>
        <w:t>598</w:t>
      </w:r>
      <w:r>
        <w:rPr>
          <w:sz w:val="28"/>
          <w:szCs w:val="28"/>
          <w:lang w:eastAsia="uk-UA"/>
        </w:rPr>
        <w:t xml:space="preserve"> рішень, прийнятих виконавчим комітетом міської ради, </w:t>
      </w:r>
      <w:r>
        <w:rPr>
          <w:sz w:val="28"/>
        </w:rPr>
        <w:t xml:space="preserve">з яких </w:t>
      </w:r>
      <w:r>
        <w:rPr>
          <w:b/>
          <w:bCs/>
          <w:sz w:val="28"/>
        </w:rPr>
        <w:t>29</w:t>
      </w:r>
      <w:r>
        <w:rPr>
          <w:b/>
          <w:sz w:val="28"/>
        </w:rPr>
        <w:t xml:space="preserve"> </w:t>
      </w:r>
      <w:r>
        <w:rPr>
          <w:sz w:val="28"/>
        </w:rPr>
        <w:t>рішень поставлено на контроль з конкретними термінами виконання та інформування про виконання завдань.</w:t>
      </w:r>
    </w:p>
    <w:p w14:paraId="0F8CA2F1" w14:textId="0717C82A" w:rsidR="00FE6604" w:rsidRDefault="00FE6604" w:rsidP="00FE6604">
      <w:pPr>
        <w:jc w:val="both"/>
        <w:rPr>
          <w:sz w:val="28"/>
          <w:szCs w:val="28"/>
          <w:lang w:eastAsia="uk-UA"/>
        </w:rPr>
      </w:pPr>
      <w:r>
        <w:rPr>
          <w:sz w:val="28"/>
        </w:rPr>
        <w:t xml:space="preserve">      Прийнято </w:t>
      </w:r>
      <w:r>
        <w:rPr>
          <w:b/>
          <w:bCs/>
          <w:sz w:val="28"/>
        </w:rPr>
        <w:t>2</w:t>
      </w:r>
      <w:r>
        <w:rPr>
          <w:sz w:val="28"/>
        </w:rPr>
        <w:t xml:space="preserve"> рішення виконкому «Про зняття з контролю окремих рішень виконавчого комітету Нововолинської міської ради».</w:t>
      </w:r>
      <w:r>
        <w:rPr>
          <w:sz w:val="28"/>
          <w:szCs w:val="28"/>
          <w:lang w:eastAsia="uk-UA"/>
        </w:rPr>
        <w:t xml:space="preserve"> </w:t>
      </w:r>
    </w:p>
    <w:p w14:paraId="2153B3CC" w14:textId="5F3CE22A" w:rsidR="00FE6604" w:rsidRDefault="00FE6604" w:rsidP="00FE6604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Усі </w:t>
      </w:r>
      <w:proofErr w:type="spellStart"/>
      <w:r>
        <w:rPr>
          <w:sz w:val="28"/>
          <w:szCs w:val="28"/>
          <w:lang w:eastAsia="uk-UA"/>
        </w:rPr>
        <w:t>проєкти</w:t>
      </w:r>
      <w:proofErr w:type="spellEnd"/>
      <w:r>
        <w:rPr>
          <w:sz w:val="28"/>
          <w:szCs w:val="28"/>
          <w:lang w:eastAsia="uk-UA"/>
        </w:rPr>
        <w:t xml:space="preserve"> рішень висвітлюються на сайті міської ради, а також ухвалені рішення виконавчого комітету та протоколи засідань оприлюднюються упродовж 5 днів, як цього вимагає законодавство.</w:t>
      </w:r>
    </w:p>
    <w:p w14:paraId="23254E16" w14:textId="3DBD60AA" w:rsidR="00FE6604" w:rsidRDefault="00FE6604" w:rsidP="00FE6604">
      <w:pPr>
        <w:shd w:val="clear" w:color="auto" w:fill="FFFFFF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  Організаційно-виконавчим відділом вчасно здійснюється тиражування копій нормативно-розпорядчих документів і доведення до відома підприємств, установ, організацій, фізичних та юридичних осіб відповідно до наданої їх виконавцями довідки розсилки.</w:t>
      </w:r>
    </w:p>
    <w:p w14:paraId="69316593" w14:textId="12E0DB86" w:rsidR="00FE6604" w:rsidRDefault="00FE6604" w:rsidP="00FE6604">
      <w:pPr>
        <w:jc w:val="both"/>
        <w:rPr>
          <w:sz w:val="28"/>
        </w:rPr>
      </w:pPr>
      <w:r>
        <w:rPr>
          <w:sz w:val="28"/>
        </w:rPr>
        <w:t xml:space="preserve">        Організаційно-виконавчим відділом виконкому за січень-червень здійснено аналіз документів, які знаходились на виконанні та на контролі інформування у структурних підрозділах. Встановлено, що найбільше  контрольних документів на виконання органів влади вищого рівня скеровано в управління соціальної та ветеранської політики, управління економічної політики, відділ з надзвичайних ситуацій та цивільного захисту населення, управління будівництва та інфраструктури, юридичний відділ.</w:t>
      </w:r>
    </w:p>
    <w:p w14:paraId="2712B276" w14:textId="575259ED" w:rsidR="00FE6604" w:rsidRDefault="00FE6604" w:rsidP="00FE6604">
      <w:pPr>
        <w:jc w:val="both"/>
        <w:rPr>
          <w:sz w:val="28"/>
        </w:rPr>
      </w:pPr>
      <w:r>
        <w:rPr>
          <w:sz w:val="28"/>
        </w:rPr>
        <w:t xml:space="preserve">       Особлива увага у виконавчому комітеті міської ради приділяється роботі з реагування на запити і звернення народних депутатів України, депутатів обласної, районної та міської рад. Упродовж звітного періоду до виконкому міської ради надійшло </w:t>
      </w:r>
      <w:r>
        <w:rPr>
          <w:b/>
          <w:bCs/>
          <w:sz w:val="28"/>
        </w:rPr>
        <w:t>75</w:t>
      </w:r>
      <w:r>
        <w:rPr>
          <w:sz w:val="28"/>
        </w:rPr>
        <w:t xml:space="preserve"> таких звернень, з них від народних депутатів України – </w:t>
      </w:r>
      <w:r w:rsidRPr="00FE6604">
        <w:rPr>
          <w:b/>
          <w:bCs/>
          <w:sz w:val="28"/>
        </w:rPr>
        <w:t>11</w:t>
      </w:r>
      <w:r>
        <w:rPr>
          <w:sz w:val="28"/>
        </w:rPr>
        <w:t xml:space="preserve">, Волинської обласної ради </w:t>
      </w:r>
      <w:r>
        <w:rPr>
          <w:b/>
          <w:sz w:val="28"/>
        </w:rPr>
        <w:t>–3</w:t>
      </w:r>
      <w:r>
        <w:rPr>
          <w:sz w:val="28"/>
        </w:rPr>
        <w:t xml:space="preserve">, Володимирської районної ради – </w:t>
      </w:r>
      <w:r w:rsidRPr="00FE6604">
        <w:rPr>
          <w:b/>
          <w:bCs/>
          <w:sz w:val="28"/>
        </w:rPr>
        <w:t>2</w:t>
      </w:r>
      <w:r>
        <w:rPr>
          <w:sz w:val="28"/>
        </w:rPr>
        <w:t xml:space="preserve">, Нововолинської міської ради – </w:t>
      </w:r>
      <w:r>
        <w:rPr>
          <w:b/>
          <w:bCs/>
          <w:sz w:val="28"/>
        </w:rPr>
        <w:t>66</w:t>
      </w:r>
      <w:r>
        <w:rPr>
          <w:sz w:val="28"/>
        </w:rPr>
        <w:t xml:space="preserve">, у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 xml:space="preserve"> </w:t>
      </w:r>
      <w:r>
        <w:rPr>
          <w:b/>
          <w:bCs/>
          <w:sz w:val="28"/>
        </w:rPr>
        <w:t>27</w:t>
      </w:r>
      <w:r>
        <w:rPr>
          <w:sz w:val="28"/>
        </w:rPr>
        <w:t xml:space="preserve"> клопотань про надання матеріальної допомоги з депутатського фонду. Більшість питань, які, зазначені у зверненнях, стосувалася проблем внутрішньо переміщених осіб, житлово-комунальних та земельних питань.  З цієї кількості депутатських звернень один був виконаний з порушенням установленого чинним законодавством терміну.</w:t>
      </w:r>
    </w:p>
    <w:p w14:paraId="45E9028A" w14:textId="4109C150" w:rsidR="00FE6604" w:rsidRDefault="00FE6604" w:rsidP="00FE6604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C539B6">
        <w:rPr>
          <w:sz w:val="28"/>
        </w:rPr>
        <w:t>Т</w:t>
      </w:r>
      <w:r>
        <w:rPr>
          <w:sz w:val="28"/>
        </w:rPr>
        <w:t xml:space="preserve">акож значна увага приділяється запитам на інформацію (строк виконання 5 робочих днів). У цьому році  зареєстровано </w:t>
      </w:r>
      <w:r w:rsidRPr="00FE6604">
        <w:rPr>
          <w:b/>
          <w:bCs/>
          <w:sz w:val="28"/>
        </w:rPr>
        <w:t xml:space="preserve"> 67</w:t>
      </w:r>
      <w:r>
        <w:rPr>
          <w:sz w:val="28"/>
        </w:rPr>
        <w:t xml:space="preserve"> запитів, з них </w:t>
      </w:r>
      <w:r w:rsidRPr="00FE6604">
        <w:rPr>
          <w:b/>
          <w:bCs/>
          <w:sz w:val="28"/>
        </w:rPr>
        <w:t>44</w:t>
      </w:r>
      <w:r>
        <w:rPr>
          <w:sz w:val="28"/>
        </w:rPr>
        <w:t xml:space="preserve"> запити надійшло  від фізичних осіб та </w:t>
      </w:r>
      <w:r w:rsidRPr="00FE6604">
        <w:rPr>
          <w:b/>
          <w:bCs/>
          <w:sz w:val="28"/>
        </w:rPr>
        <w:t>23</w:t>
      </w:r>
      <w:r>
        <w:rPr>
          <w:sz w:val="28"/>
        </w:rPr>
        <w:t xml:space="preserve"> - від юридичних осіб. </w:t>
      </w:r>
      <w:r w:rsidRPr="00FE6604">
        <w:rPr>
          <w:b/>
          <w:bCs/>
          <w:sz w:val="28"/>
        </w:rPr>
        <w:t>17</w:t>
      </w:r>
      <w:r>
        <w:rPr>
          <w:sz w:val="28"/>
        </w:rPr>
        <w:t xml:space="preserve"> запитів </w:t>
      </w:r>
      <w:proofErr w:type="spellStart"/>
      <w:r>
        <w:rPr>
          <w:sz w:val="28"/>
        </w:rPr>
        <w:t>перенаправлені</w:t>
      </w:r>
      <w:proofErr w:type="spellEnd"/>
      <w:r>
        <w:rPr>
          <w:sz w:val="28"/>
        </w:rPr>
        <w:t xml:space="preserve"> з Волинської ОВА. Переважна більшість запитів на інформацію стосувалися сьогоднішньої ситуації, зокрема, проблем внутрішньо переміщених осіб, забезпечення їх житлом, будівництва житла для ВПО, компенсації за втрачене майно; надання послуг ветеранам війни; економічних, житлово-комунальних комунальних, фінансових питань.</w:t>
      </w:r>
    </w:p>
    <w:p w14:paraId="17133E01" w14:textId="77777777" w:rsidR="00FE6604" w:rsidRDefault="00FE6604" w:rsidP="00FE6604">
      <w:pPr>
        <w:jc w:val="both"/>
        <w:rPr>
          <w:sz w:val="28"/>
        </w:rPr>
      </w:pPr>
      <w:r>
        <w:rPr>
          <w:sz w:val="28"/>
        </w:rPr>
        <w:lastRenderedPageBreak/>
        <w:t xml:space="preserve">        Усі запити розглянуті з дотриманням термінів, встановлених Законом України «Про доступ до публічної інформації».</w:t>
      </w:r>
    </w:p>
    <w:p w14:paraId="583E65FB" w14:textId="77777777" w:rsidR="00FE6604" w:rsidRDefault="00FE6604" w:rsidP="00FE6604">
      <w:pPr>
        <w:jc w:val="both"/>
        <w:rPr>
          <w:sz w:val="28"/>
        </w:rPr>
      </w:pPr>
      <w:r>
        <w:rPr>
          <w:sz w:val="28"/>
        </w:rPr>
        <w:t xml:space="preserve">        На своєчасному опрацюванні запитів та якісній підготовці відповідей  неодноразово наголошувалося на оперативних нарадах за участю працівників виконавчих органів міської ради. Щокварталу організаційно-виконавчим відділом проводиться аналіз  стану роботи із запитами на інформацію, готуються висновки та пропозиції, аналітичні матеріали та звіти.</w:t>
      </w:r>
    </w:p>
    <w:p w14:paraId="6CDB422C" w14:textId="6EFAB784" w:rsidR="00FE6604" w:rsidRDefault="00C539B6" w:rsidP="00C539B6">
      <w:pPr>
        <w:jc w:val="both"/>
        <w:rPr>
          <w:spacing w:val="-6"/>
          <w:sz w:val="28"/>
        </w:rPr>
      </w:pPr>
      <w:r>
        <w:rPr>
          <w:spacing w:val="-6"/>
          <w:sz w:val="28"/>
        </w:rPr>
        <w:t xml:space="preserve">       В</w:t>
      </w:r>
      <w:r w:rsidR="00FE6604">
        <w:rPr>
          <w:spacing w:val="-6"/>
          <w:sz w:val="28"/>
        </w:rPr>
        <w:t xml:space="preserve">иконавчий комітет міської ради систематично інформує Волинську обласну військову адміністрацію, Волинську обласну раду, Володимирську районну раду та інші органи влади про виконання документів, зокрема, поставлених в них завдань. </w:t>
      </w:r>
    </w:p>
    <w:p w14:paraId="328672B8" w14:textId="4F2F6D37" w:rsidR="00FE6604" w:rsidRDefault="00C539B6" w:rsidP="00C539B6">
      <w:pPr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      </w:t>
      </w:r>
      <w:r w:rsidR="00FE6604">
        <w:rPr>
          <w:spacing w:val="-2"/>
          <w:sz w:val="28"/>
        </w:rPr>
        <w:t>Загалом структурні підрозділи виконкому забезпечують організацію та здійснення контролю за виконанням документів, дотримуються основних вимог Інструкції з діловодства та Порядку виконання документів.</w:t>
      </w:r>
    </w:p>
    <w:p w14:paraId="6AEBC380" w14:textId="34216757" w:rsidR="00FE6604" w:rsidRDefault="00C539B6" w:rsidP="00C539B6">
      <w:pPr>
        <w:jc w:val="both"/>
        <w:rPr>
          <w:spacing w:val="-6"/>
          <w:sz w:val="28"/>
        </w:rPr>
      </w:pPr>
      <w:r>
        <w:rPr>
          <w:spacing w:val="-2"/>
          <w:sz w:val="28"/>
        </w:rPr>
        <w:t xml:space="preserve">     </w:t>
      </w:r>
      <w:r w:rsidR="00FE6604">
        <w:rPr>
          <w:spacing w:val="-2"/>
          <w:sz w:val="28"/>
        </w:rPr>
        <w:t xml:space="preserve">Варто зауважити, що виконавців, які системно порушують строки розгляду та виконання документів, немає. Трапляються поодинокі випадки </w:t>
      </w:r>
      <w:r>
        <w:rPr>
          <w:spacing w:val="-2"/>
          <w:sz w:val="28"/>
        </w:rPr>
        <w:t xml:space="preserve">недотримання </w:t>
      </w:r>
      <w:r w:rsidR="00FE6604">
        <w:rPr>
          <w:spacing w:val="-2"/>
          <w:sz w:val="28"/>
        </w:rPr>
        <w:t>термінів інформування,</w:t>
      </w:r>
      <w:r w:rsidR="00FE6604">
        <w:rPr>
          <w:color w:val="000000"/>
          <w:sz w:val="28"/>
          <w:szCs w:val="28"/>
          <w:lang w:eastAsia="uk-UA"/>
        </w:rPr>
        <w:t xml:space="preserve"> а також окремі виконавці подають документи на відправку в останній день, або після 15.30 год., чим порушують встановлений Регламентом </w:t>
      </w:r>
      <w:r>
        <w:rPr>
          <w:color w:val="000000"/>
          <w:sz w:val="28"/>
          <w:szCs w:val="28"/>
          <w:lang w:eastAsia="uk-UA"/>
        </w:rPr>
        <w:t xml:space="preserve">виконавчого комітету та виконавчих органів </w:t>
      </w:r>
      <w:r w:rsidR="00FE6604">
        <w:rPr>
          <w:color w:val="000000"/>
          <w:sz w:val="28"/>
          <w:szCs w:val="28"/>
          <w:lang w:eastAsia="uk-UA"/>
        </w:rPr>
        <w:t>порядок роботи з документами.</w:t>
      </w:r>
      <w:r w:rsidR="00FE6604">
        <w:rPr>
          <w:spacing w:val="-2"/>
          <w:sz w:val="28"/>
        </w:rPr>
        <w:t xml:space="preserve"> Однак, з метою їх недопущення організаційно-виконавчим відділом виконкому вживаються дієві заходи. Систематично це питання розглядається на нарадах за участю керуючої справами виконавчого комітету, що позитивно впливає на подальшу роботу виконавців у частині дотримання термінів контрольних документів та підвищує рівень виконавської дисципліни. </w:t>
      </w:r>
    </w:p>
    <w:p w14:paraId="71B7EA5A" w14:textId="4D47878F" w:rsidR="00FE6604" w:rsidRDefault="00FE6604" w:rsidP="00FE6604">
      <w:pPr>
        <w:tabs>
          <w:tab w:val="left" w:pos="3544"/>
        </w:tabs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        Варто зазначити, що найкращий стан виконавської дисципліни щодо роботи в електронній системі АСКОД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у фінансовому управлінні, управлінні «Центр надання адміністративних послуг»</w:t>
      </w:r>
      <w:r>
        <w:rPr>
          <w:b/>
          <w:spacing w:val="-2"/>
          <w:sz w:val="28"/>
        </w:rPr>
        <w:t xml:space="preserve">, </w:t>
      </w:r>
      <w:r>
        <w:rPr>
          <w:spacing w:val="-2"/>
          <w:sz w:val="28"/>
        </w:rPr>
        <w:t xml:space="preserve">у відділі земельних відносин. </w:t>
      </w:r>
      <w:proofErr w:type="spellStart"/>
      <w:r>
        <w:rPr>
          <w:spacing w:val="-2"/>
          <w:sz w:val="28"/>
        </w:rPr>
        <w:t>Оперативно</w:t>
      </w:r>
      <w:proofErr w:type="spellEnd"/>
      <w:r>
        <w:rPr>
          <w:spacing w:val="-2"/>
          <w:sz w:val="28"/>
        </w:rPr>
        <w:t>, без нагадувань, приймаються до виконання документи, згідно з інструкцією з діловодства готуються відповідні нормативно-правові акти, листи-відповіді, вчасно виконуються і закриваються документи у системі електронного документообігу АСКОД.</w:t>
      </w:r>
    </w:p>
    <w:p w14:paraId="37A66B6B" w14:textId="77777777" w:rsidR="00FE6604" w:rsidRDefault="00FE6604" w:rsidP="00FE6604">
      <w:pPr>
        <w:jc w:val="both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      </w:t>
      </w:r>
      <w:r>
        <w:rPr>
          <w:spacing w:val="-2"/>
          <w:sz w:val="28"/>
        </w:rPr>
        <w:t xml:space="preserve">Суттєво, у другому кварталі у порівнянні з першим, покращився рівень роботи з документами на предмет їх вчасного опрацювання в електронній системі АСКОД у відділі з питань надзвичайних ситуацій та цивільного захисту населення.  </w:t>
      </w:r>
    </w:p>
    <w:p w14:paraId="0673B0EE" w14:textId="77777777" w:rsidR="00FE6604" w:rsidRDefault="00FE6604" w:rsidP="00FE6604">
      <w:pPr>
        <w:widowControl w:val="0"/>
        <w:suppressAutoHyphens/>
        <w:autoSpaceDN w:val="0"/>
        <w:ind w:right="-426"/>
        <w:jc w:val="both"/>
        <w:textAlignment w:val="baseline"/>
        <w:rPr>
          <w:rFonts w:eastAsia="Andale Sans UI"/>
          <w:color w:val="800000"/>
          <w:kern w:val="3"/>
          <w:sz w:val="28"/>
          <w:szCs w:val="28"/>
          <w:lang w:eastAsia="uk-UA" w:bidi="fa-IR"/>
        </w:rPr>
      </w:pPr>
      <w:r>
        <w:rPr>
          <w:sz w:val="28"/>
        </w:rPr>
        <w:t xml:space="preserve">       За інформацією Управління «Центр надання адміністративних послуг» у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202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4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році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не зафіксовано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факт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ів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порушень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щодо термінів розгляду звернень, усі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керівники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управлінь та відділів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дотримуються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вимог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Закону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України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«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Про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звернення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громадян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»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. </w:t>
      </w:r>
    </w:p>
    <w:p w14:paraId="1F5751C3" w14:textId="5BA52CF3" w:rsidR="00FE6604" w:rsidRDefault="00C539B6" w:rsidP="00C539B6">
      <w:pPr>
        <w:jc w:val="both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    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Результати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аналізу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стану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виконавської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дисципліни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свідчать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що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основними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недоліками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роботі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контрольними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документами</w:t>
      </w:r>
      <w:proofErr w:type="spellEnd"/>
      <w:r w:rsidR="00FE660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є:</w:t>
      </w:r>
    </w:p>
    <w:p w14:paraId="73E85B43" w14:textId="634837A6" w:rsidR="00FE6604" w:rsidRDefault="00C539B6" w:rsidP="00C539B6">
      <w:pPr>
        <w:jc w:val="both"/>
        <w:rPr>
          <w:sz w:val="28"/>
        </w:rPr>
      </w:pPr>
      <w:r>
        <w:rPr>
          <w:sz w:val="28"/>
        </w:rPr>
        <w:t xml:space="preserve">      </w:t>
      </w:r>
      <w:r w:rsidR="00FE6604">
        <w:rPr>
          <w:sz w:val="28"/>
        </w:rPr>
        <w:t>1) неузгодженість дій виконавців окремих структурних підрозділів при підготовці спільної відповіді;</w:t>
      </w:r>
    </w:p>
    <w:p w14:paraId="340206BC" w14:textId="648BCB52" w:rsidR="00FE6604" w:rsidRDefault="00C539B6" w:rsidP="00C539B6">
      <w:pPr>
        <w:jc w:val="both"/>
        <w:rPr>
          <w:sz w:val="28"/>
        </w:rPr>
      </w:pPr>
      <w:r>
        <w:rPr>
          <w:sz w:val="28"/>
        </w:rPr>
        <w:t xml:space="preserve">      </w:t>
      </w:r>
      <w:r w:rsidR="00FE6604">
        <w:rPr>
          <w:sz w:val="28"/>
        </w:rPr>
        <w:t>2) тенденція щодо подання документів на підпис керівництву в останній день строку виконання.</w:t>
      </w:r>
    </w:p>
    <w:p w14:paraId="4CC93BA1" w14:textId="6203F7D5" w:rsidR="00FE6604" w:rsidRDefault="00FE6604" w:rsidP="00FE6604">
      <w:pPr>
        <w:jc w:val="both"/>
        <w:rPr>
          <w:spacing w:val="-2"/>
          <w:sz w:val="28"/>
        </w:rPr>
      </w:pPr>
      <w:r>
        <w:rPr>
          <w:sz w:val="28"/>
          <w:szCs w:val="28"/>
        </w:rPr>
        <w:t xml:space="preserve">    </w:t>
      </w:r>
      <w:r w:rsidR="00C539B6">
        <w:rPr>
          <w:sz w:val="28"/>
          <w:szCs w:val="28"/>
        </w:rPr>
        <w:t xml:space="preserve"> </w:t>
      </w:r>
      <w:r>
        <w:rPr>
          <w:spacing w:val="-2"/>
          <w:sz w:val="28"/>
        </w:rPr>
        <w:t xml:space="preserve">Питання виконавської дисципліни та удосконалення контролю за своєчасним виконанням завдань, встановлених законами України, актами та дорученнями </w:t>
      </w:r>
      <w:r>
        <w:rPr>
          <w:spacing w:val="-2"/>
          <w:sz w:val="28"/>
        </w:rPr>
        <w:lastRenderedPageBreak/>
        <w:t xml:space="preserve">Президента України, Кабінету Міністрів України, запитами і зверненнями народних депутатів України, депутатів обласної, районної та міської рад, запитами на публічну інформацію знаходяться на постійному контролі у виконкомі міської ради. </w:t>
      </w:r>
    </w:p>
    <w:p w14:paraId="5F016774" w14:textId="154432E1" w:rsidR="00FE6604" w:rsidRDefault="00FE6604" w:rsidP="00FE66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Працівники організаційно-виконавчого відділу чимало уваги приділяють контролю виконання документів, кожен з яких має відповідний термін, на окремі з них, враховуючи їх надходження, доводиться реагувати досить </w:t>
      </w:r>
      <w:proofErr w:type="spellStart"/>
      <w:r>
        <w:rPr>
          <w:sz w:val="28"/>
          <w:szCs w:val="28"/>
        </w:rPr>
        <w:t>оперативно</w:t>
      </w:r>
      <w:proofErr w:type="spellEnd"/>
      <w:r>
        <w:rPr>
          <w:sz w:val="28"/>
          <w:szCs w:val="28"/>
        </w:rPr>
        <w:t xml:space="preserve">.  </w:t>
      </w:r>
      <w:r>
        <w:rPr>
          <w:spacing w:val="-6"/>
          <w:sz w:val="28"/>
        </w:rPr>
        <w:t>Для уникнення порушень термінів інформування систематично готуються нагадування та формуються реєстри про наближення строків виконання, які надсилаються виконавцям різними видами зв’язку. Також в електронній системі документообігу АСКОД щодня користувачі отримують нагадування про термінові документи. Г</w:t>
      </w:r>
      <w:r>
        <w:rPr>
          <w:sz w:val="28"/>
          <w:szCs w:val="28"/>
        </w:rPr>
        <w:t xml:space="preserve">отуються щотижневі та щомісячні нагадування, які направляються через систему АСКОД або на електронну пошту. Щоквартально здійснюється аналіз завдань, визначених у  нормативно-правових актах. </w:t>
      </w:r>
    </w:p>
    <w:p w14:paraId="25A6DEDD" w14:textId="416D582A" w:rsidR="00FE6604" w:rsidRDefault="00FE6604" w:rsidP="00FE66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pacing w:val="-6"/>
          <w:sz w:val="28"/>
        </w:rPr>
        <w:t xml:space="preserve">   </w:t>
      </w:r>
      <w:r>
        <w:rPr>
          <w:sz w:val="28"/>
          <w:szCs w:val="28"/>
        </w:rPr>
        <w:t>Завдяки тому, що стало можливим здійснювати обмін електронними документами і з комунальними підприємствами, управлінням освіти та відділом культури, які отримали відповідні ліцензії від Програми EGAP для роботи у системі</w:t>
      </w:r>
      <w:r w:rsidR="00A6189C">
        <w:rPr>
          <w:sz w:val="28"/>
          <w:szCs w:val="28"/>
        </w:rPr>
        <w:t xml:space="preserve"> </w:t>
      </w:r>
      <w:r>
        <w:rPr>
          <w:sz w:val="28"/>
          <w:szCs w:val="28"/>
        </w:rPr>
        <w:t>електронного документообігу АСКОД, покращилась робота</w:t>
      </w:r>
      <w:r>
        <w:rPr>
          <w:spacing w:val="-6"/>
          <w:sz w:val="28"/>
        </w:rPr>
        <w:t xml:space="preserve"> з документами, які мають обмежені строки виконання.  </w:t>
      </w:r>
      <w:r>
        <w:rPr>
          <w:sz w:val="28"/>
          <w:szCs w:val="28"/>
        </w:rPr>
        <w:t xml:space="preserve">       .</w:t>
      </w:r>
    </w:p>
    <w:p w14:paraId="6D7EEC8F" w14:textId="2DAFE334" w:rsidR="00FE6604" w:rsidRPr="00FE6604" w:rsidRDefault="00FE6604" w:rsidP="00FE66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З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метою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підвищення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рівня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відповідальності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виконавців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якість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своєчасність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розгляду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листів, депутатських та інформаційних запитів, а також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юридичних та фізичних осіб працівник</w:t>
      </w:r>
      <w:r w:rsidR="00A6189C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и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організаційно-виконавчого відділу та відділу звернень громадян управління «Центр надання адміністративних послуг»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систематично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надають</w:t>
      </w:r>
      <w:proofErr w:type="spellEnd"/>
      <w:r w:rsidR="00A6189C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консультації</w:t>
      </w:r>
      <w:proofErr w:type="spellEnd"/>
      <w:r w:rsidR="00A6189C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з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питань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підготовки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відповідей</w:t>
      </w:r>
      <w:proofErr w:type="spellEnd"/>
      <w:r w:rsidR="00A6189C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та оформлення документів.</w:t>
      </w:r>
      <w:r>
        <w:rPr>
          <w:spacing w:val="-2"/>
          <w:sz w:val="28"/>
        </w:rPr>
        <w:t xml:space="preserve"> </w:t>
      </w:r>
    </w:p>
    <w:p w14:paraId="3946152C" w14:textId="61D569D9" w:rsidR="00FE6604" w:rsidRDefault="00FE6604" w:rsidP="00FE6604">
      <w:pPr>
        <w:widowControl w:val="0"/>
        <w:shd w:val="clear" w:color="auto" w:fill="FFFFFF"/>
        <w:suppressAutoHyphens/>
        <w:autoSpaceDN w:val="0"/>
        <w:ind w:right="-426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eastAsia="ja-JP" w:bidi="fa-IR"/>
        </w:rPr>
      </w:pP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     </w:t>
      </w:r>
      <w:r w:rsidR="00A6189C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 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Працівники відділу звернень Управління ЦНАП здійснюють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моніторинг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аналіз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зареєстрованих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громадян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висвітленням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тематики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порушених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питань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тематики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повторних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, проводять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роз’яснювальн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у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робот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у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питань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які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турбують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н, за допомогою засобів телефонного зв’язку.</w:t>
      </w:r>
    </w:p>
    <w:p w14:paraId="50A71020" w14:textId="426CC52F" w:rsidR="00FE6604" w:rsidRDefault="00FE6604" w:rsidP="00FE6604">
      <w:pPr>
        <w:widowControl w:val="0"/>
        <w:shd w:val="clear" w:color="auto" w:fill="FFFFFF"/>
        <w:suppressAutoHyphens/>
        <w:autoSpaceDN w:val="0"/>
        <w:ind w:right="-426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r>
        <w:rPr>
          <w:spacing w:val="-2"/>
          <w:sz w:val="28"/>
        </w:rPr>
        <w:t xml:space="preserve">     </w:t>
      </w:r>
      <w:r w:rsidR="00A6189C">
        <w:rPr>
          <w:spacing w:val="-2"/>
          <w:sz w:val="28"/>
        </w:rPr>
        <w:t xml:space="preserve">    </w:t>
      </w:r>
      <w:r>
        <w:rPr>
          <w:sz w:val="28"/>
          <w:szCs w:val="28"/>
        </w:rPr>
        <w:t xml:space="preserve">Не можна оминути увагою і методичну роботу, яку надають працівники організаційно-виконавчого відділу виконкому усім працівникам виконавчих органів. Насамперед, це регулярні консультації щодо роботи у системі електронного документообігу АСКОД, підготовки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рішень виконкому та розпоряджень міського голови, оформлення нормативно-розпорядчих актів,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листів та інших  документів.</w:t>
      </w:r>
    </w:p>
    <w:p w14:paraId="34227EFB" w14:textId="64A3D5C9" w:rsidR="00FE6604" w:rsidRDefault="00FE6604" w:rsidP="00FE66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Проводяться методичні наради-практикуми для керівників виконавчих органів з питань підготовки документів, забезпечення своєчасного та якісного їх виконання, надаються консультації  відповідальним за ведення діловодства у комунальних установах та практична допомога у роботі в системі електронного документообігу АСКОД.  </w:t>
      </w:r>
    </w:p>
    <w:p w14:paraId="6FC94B33" w14:textId="77777777" w:rsidR="00A6189C" w:rsidRDefault="00A6189C" w:rsidP="00FE6604">
      <w:pPr>
        <w:jc w:val="both"/>
        <w:rPr>
          <w:sz w:val="28"/>
          <w:szCs w:val="28"/>
        </w:rPr>
      </w:pPr>
    </w:p>
    <w:p w14:paraId="2A6E377B" w14:textId="77777777" w:rsidR="00FE6604" w:rsidRDefault="00FE6604" w:rsidP="00FE6604">
      <w:pPr>
        <w:widowControl w:val="0"/>
        <w:suppressAutoHyphens/>
        <w:autoSpaceDN w:val="0"/>
        <w:ind w:right="-426" w:firstLine="708"/>
        <w:jc w:val="both"/>
        <w:textAlignment w:val="baseline"/>
        <w:rPr>
          <w:sz w:val="24"/>
          <w:szCs w:val="24"/>
        </w:rPr>
      </w:pPr>
      <w:r>
        <w:rPr>
          <w:spacing w:val="-2"/>
          <w:sz w:val="28"/>
        </w:rPr>
        <w:t xml:space="preserve"> </w:t>
      </w:r>
    </w:p>
    <w:p w14:paraId="40320AF0" w14:textId="7D469F2E" w:rsidR="00F478EB" w:rsidRDefault="00F478EB">
      <w:pPr>
        <w:rPr>
          <w:sz w:val="28"/>
          <w:szCs w:val="28"/>
        </w:rPr>
      </w:pPr>
      <w:r w:rsidRPr="00F478EB">
        <w:rPr>
          <w:sz w:val="28"/>
          <w:szCs w:val="28"/>
        </w:rPr>
        <w:t xml:space="preserve">Начальник організаційно-виконавчого </w:t>
      </w:r>
      <w:r>
        <w:rPr>
          <w:sz w:val="28"/>
          <w:szCs w:val="28"/>
        </w:rPr>
        <w:t xml:space="preserve">                                      </w:t>
      </w:r>
      <w:r w:rsidR="00A6189C">
        <w:rPr>
          <w:sz w:val="28"/>
          <w:szCs w:val="28"/>
        </w:rPr>
        <w:t xml:space="preserve">     </w:t>
      </w:r>
      <w:r>
        <w:rPr>
          <w:sz w:val="28"/>
          <w:szCs w:val="28"/>
        </w:rPr>
        <w:t>Світлана ГРУЙ</w:t>
      </w:r>
    </w:p>
    <w:p w14:paraId="5CE1C2E8" w14:textId="7C4D653F" w:rsidR="007925D4" w:rsidRPr="00F478EB" w:rsidRDefault="00F478EB">
      <w:pPr>
        <w:rPr>
          <w:sz w:val="28"/>
          <w:szCs w:val="28"/>
        </w:rPr>
      </w:pPr>
      <w:r w:rsidRPr="00F478EB">
        <w:rPr>
          <w:sz w:val="28"/>
          <w:szCs w:val="28"/>
        </w:rPr>
        <w:t>відділу виконкому</w:t>
      </w:r>
    </w:p>
    <w:sectPr w:rsidR="007925D4" w:rsidRPr="00F478EB" w:rsidSect="002D7271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50729" w14:textId="77777777" w:rsidR="00B81443" w:rsidRDefault="00B81443" w:rsidP="002D7271">
      <w:r>
        <w:separator/>
      </w:r>
    </w:p>
  </w:endnote>
  <w:endnote w:type="continuationSeparator" w:id="0">
    <w:p w14:paraId="5E4A4CFB" w14:textId="77777777" w:rsidR="00B81443" w:rsidRDefault="00B81443" w:rsidP="002D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5E39C" w14:textId="77777777" w:rsidR="00B81443" w:rsidRDefault="00B81443" w:rsidP="002D7271">
      <w:r>
        <w:separator/>
      </w:r>
    </w:p>
  </w:footnote>
  <w:footnote w:type="continuationSeparator" w:id="0">
    <w:p w14:paraId="2C3B8433" w14:textId="77777777" w:rsidR="00B81443" w:rsidRDefault="00B81443" w:rsidP="002D7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83751996"/>
      <w:docPartObj>
        <w:docPartGallery w:val="Page Numbers (Top of Page)"/>
        <w:docPartUnique/>
      </w:docPartObj>
    </w:sdtPr>
    <w:sdtContent>
      <w:p w14:paraId="60121A21" w14:textId="4AD0EA47" w:rsidR="002D7271" w:rsidRDefault="002D72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008199" w14:textId="77777777" w:rsidR="002D7271" w:rsidRDefault="002D72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5D4"/>
    <w:rsid w:val="002D7271"/>
    <w:rsid w:val="004D7CA0"/>
    <w:rsid w:val="007925D4"/>
    <w:rsid w:val="00A6189C"/>
    <w:rsid w:val="00AA13D2"/>
    <w:rsid w:val="00B81443"/>
    <w:rsid w:val="00C539B6"/>
    <w:rsid w:val="00D73E1F"/>
    <w:rsid w:val="00F478EB"/>
    <w:rsid w:val="00FE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3EDB6"/>
  <w15:chartTrackingRefBased/>
  <w15:docId w15:val="{F5B8B013-1737-46DE-8E4F-978F960D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60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6604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header"/>
    <w:basedOn w:val="a"/>
    <w:link w:val="a5"/>
    <w:uiPriority w:val="99"/>
    <w:unhideWhenUsed/>
    <w:rsid w:val="002D727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D727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2D727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D727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71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7568</Words>
  <Characters>4314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User30</cp:lastModifiedBy>
  <cp:revision>5</cp:revision>
  <cp:lastPrinted>2024-06-21T14:18:00Z</cp:lastPrinted>
  <dcterms:created xsi:type="dcterms:W3CDTF">2024-06-18T12:54:00Z</dcterms:created>
  <dcterms:modified xsi:type="dcterms:W3CDTF">2024-06-21T14:18:00Z</dcterms:modified>
</cp:coreProperties>
</file>